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6C" w:rsidRPr="00072C6C" w:rsidRDefault="00072C6C" w:rsidP="00072C6C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BB1F2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BB1F24"/>
          <w:sz w:val="21"/>
          <w:szCs w:val="21"/>
          <w:lang w:eastAsia="ru-RU"/>
        </w:rPr>
        <w:t>Руководство института</w:t>
      </w:r>
      <w:bookmarkStart w:id="0" w:name="_GoBack"/>
      <w:bookmarkEnd w:id="0"/>
    </w:p>
    <w:p w:rsidR="00072C6C" w:rsidRPr="00072C6C" w:rsidRDefault="00072C6C" w:rsidP="00072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Ректор Володарская Эмма Федоровна</w:t>
      </w:r>
    </w:p>
    <w:p w:rsidR="00072C6C" w:rsidRPr="00072C6C" w:rsidRDefault="00072C6C" w:rsidP="00072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Проректор Шевякова Эвелина Николаевна, д.ф.н.</w:t>
      </w: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br/>
        <w:t>Ответственные направления - "Институт Запада"</w:t>
      </w:r>
    </w:p>
    <w:p w:rsidR="00072C6C" w:rsidRPr="00072C6C" w:rsidRDefault="00072C6C" w:rsidP="00072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proofErr w:type="gramStart"/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 xml:space="preserve">Проректор </w:t>
      </w:r>
      <w:proofErr w:type="spellStart"/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Арешидзе</w:t>
      </w:r>
      <w:proofErr w:type="spellEnd"/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 xml:space="preserve"> Лиана Георгиевна, д.и.н., к.ф.н.</w:t>
      </w: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br/>
        <w:t>Ответственные направления - "Институт Востока"</w:t>
      </w:r>
      <w:proofErr w:type="gramEnd"/>
    </w:p>
    <w:p w:rsidR="00072C6C" w:rsidRPr="00072C6C" w:rsidRDefault="00072C6C" w:rsidP="00072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Проректор Кисляков Геннадий Васильевич, к.э.н.</w:t>
      </w: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br/>
        <w:t>Ответственные направления - Отделение общественных наук</w:t>
      </w:r>
    </w:p>
    <w:p w:rsidR="00072C6C" w:rsidRPr="00072C6C" w:rsidRDefault="00072C6C" w:rsidP="00072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 xml:space="preserve">Проректор по развитию и международным отношениям Володарский </w:t>
      </w:r>
      <w:proofErr w:type="spellStart"/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Амет</w:t>
      </w:r>
      <w:proofErr w:type="spellEnd"/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 xml:space="preserve"> Александрович</w:t>
      </w:r>
    </w:p>
    <w:p w:rsidR="00072C6C" w:rsidRPr="00072C6C" w:rsidRDefault="00072C6C" w:rsidP="00072C6C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u w:val="single"/>
          <w:lang w:eastAsia="ru-RU"/>
        </w:rPr>
        <w:t>Ответственные направления:</w:t>
      </w:r>
    </w:p>
    <w:p w:rsidR="00072C6C" w:rsidRPr="00072C6C" w:rsidRDefault="00072C6C" w:rsidP="00072C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Общее развитие</w:t>
      </w:r>
    </w:p>
    <w:p w:rsidR="00072C6C" w:rsidRPr="00072C6C" w:rsidRDefault="00072C6C" w:rsidP="00072C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Программное развитие направлений экономики и юриспруденции</w:t>
      </w:r>
    </w:p>
    <w:p w:rsidR="00072C6C" w:rsidRPr="00072C6C" w:rsidRDefault="00072C6C" w:rsidP="00072C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Восточное отделение</w:t>
      </w:r>
    </w:p>
    <w:p w:rsidR="00072C6C" w:rsidRPr="00072C6C" w:rsidRDefault="00072C6C" w:rsidP="00072C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Лингвистическая школа</w:t>
      </w:r>
    </w:p>
    <w:p w:rsidR="00072C6C" w:rsidRPr="00072C6C" w:rsidRDefault="00072C6C" w:rsidP="00072C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Дополнительное образование (</w:t>
      </w:r>
      <w:proofErr w:type="spellStart"/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МосИнЯз</w:t>
      </w:r>
      <w:proofErr w:type="spellEnd"/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 xml:space="preserve"> курсы)</w:t>
      </w:r>
    </w:p>
    <w:p w:rsidR="00072C6C" w:rsidRPr="00072C6C" w:rsidRDefault="00072C6C" w:rsidP="00072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 xml:space="preserve">Проректор по научной работе Воротников Юрий Леонидович, д.ф.н., </w:t>
      </w:r>
      <w:proofErr w:type="gramStart"/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член-</w:t>
      </w:r>
      <w:proofErr w:type="spellStart"/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корр</w:t>
      </w:r>
      <w:proofErr w:type="spellEnd"/>
      <w:proofErr w:type="gramEnd"/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 xml:space="preserve"> РАН, заведующий отделом грамматики и лексикологии Института русского языка РАН</w:t>
      </w:r>
    </w:p>
    <w:p w:rsidR="00072C6C" w:rsidRPr="00072C6C" w:rsidRDefault="00072C6C" w:rsidP="00072C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Проректор по физическому воспитанию и безопасности Петрунек Михаил Онуфриевич</w:t>
      </w:r>
    </w:p>
    <w:p w:rsidR="00072C6C" w:rsidRPr="00072C6C" w:rsidRDefault="00072C6C" w:rsidP="00072C6C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u w:val="single"/>
          <w:lang w:eastAsia="ru-RU"/>
        </w:rPr>
        <w:t>Ответственные направления:</w:t>
      </w:r>
    </w:p>
    <w:p w:rsidR="00072C6C" w:rsidRPr="00072C6C" w:rsidRDefault="00072C6C" w:rsidP="00072C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Развитие спорта</w:t>
      </w:r>
    </w:p>
    <w:p w:rsidR="00072C6C" w:rsidRPr="00072C6C" w:rsidRDefault="00072C6C" w:rsidP="00072C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Патриотическое воспитание</w:t>
      </w:r>
    </w:p>
    <w:p w:rsidR="00072C6C" w:rsidRPr="00072C6C" w:rsidRDefault="00072C6C" w:rsidP="00072C6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</w:pPr>
      <w:r w:rsidRPr="00072C6C">
        <w:rPr>
          <w:rFonts w:ascii="Verdana" w:eastAsia="Times New Roman" w:hAnsi="Verdana" w:cs="Times New Roman"/>
          <w:color w:val="5F6062"/>
          <w:sz w:val="21"/>
          <w:szCs w:val="21"/>
          <w:lang w:eastAsia="ru-RU"/>
        </w:rPr>
        <w:t>Безопасность</w:t>
      </w:r>
    </w:p>
    <w:p w:rsidR="00096039" w:rsidRDefault="00096039"/>
    <w:sectPr w:rsidR="0009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772"/>
    <w:multiLevelType w:val="multilevel"/>
    <w:tmpl w:val="1812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78"/>
    <w:rsid w:val="00072C6C"/>
    <w:rsid w:val="00096039"/>
    <w:rsid w:val="00A5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3</cp:revision>
  <dcterms:created xsi:type="dcterms:W3CDTF">2015-03-05T09:01:00Z</dcterms:created>
  <dcterms:modified xsi:type="dcterms:W3CDTF">2015-03-05T09:01:00Z</dcterms:modified>
</cp:coreProperties>
</file>